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FA070" w14:textId="3E895E08" w:rsidR="00802B7B" w:rsidRPr="00E32CB2" w:rsidRDefault="00802B7B" w:rsidP="00E32CB2">
      <w:pPr>
        <w:pStyle w:val="a3"/>
        <w:shd w:val="clear" w:color="auto" w:fill="FFFFFF"/>
        <w:spacing w:before="0" w:beforeAutospacing="0" w:after="0" w:afterAutospacing="0"/>
        <w:ind w:left="-142" w:firstLine="142"/>
        <w:jc w:val="center"/>
        <w:rPr>
          <w:b/>
          <w:bCs/>
          <w:color w:val="000000"/>
        </w:rPr>
      </w:pPr>
      <w:r w:rsidRPr="00E32CB2">
        <w:rPr>
          <w:b/>
          <w:bCs/>
          <w:color w:val="000000"/>
        </w:rPr>
        <w:t>Нормативно-правовая база для организации ученического самоуправления</w:t>
      </w:r>
    </w:p>
    <w:p w14:paraId="36E91D77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4CAA754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раскрывает перечень основных документов, регулирующих функционирование ученического самоуправления, где указываются полномочия каждого органа.</w:t>
      </w:r>
    </w:p>
    <w:p w14:paraId="5D8215A9" w14:textId="7CD4DE79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 xml:space="preserve">Правовой основой развития ученического самоуправления в </w:t>
      </w:r>
      <w:r w:rsidR="00E32CB2" w:rsidRPr="00E32CB2">
        <w:rPr>
          <w:color w:val="000000"/>
        </w:rPr>
        <w:t>любом общеобразовательном</w:t>
      </w:r>
      <w:r w:rsidRPr="00E32CB2">
        <w:rPr>
          <w:color w:val="000000"/>
        </w:rPr>
        <w:t xml:space="preserve"> учреждении являются Закон Российской Федерации «Об образовании» и «Типовое положение об общеобразовательном учреждении» и </w:t>
      </w:r>
      <w:r w:rsidRPr="00E32CB2">
        <w:rPr>
          <w:b/>
          <w:bCs/>
          <w:color w:val="000000"/>
        </w:rPr>
        <w:t>УКАЗ ПРЕЗИДЕНТА РОССИЙСКОЙ ФЕДЕРАЦИИ</w:t>
      </w:r>
    </w:p>
    <w:p w14:paraId="422BC6A2" w14:textId="61D85A3E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b/>
          <w:bCs/>
          <w:color w:val="000000"/>
        </w:rPr>
        <w:t>«О государственной поддержке способной и талантливой молодёжи», и конечно</w:t>
      </w:r>
      <w:r w:rsidR="00E32CB2">
        <w:rPr>
          <w:color w:val="000000"/>
        </w:rPr>
        <w:t xml:space="preserve"> </w:t>
      </w:r>
      <w:r w:rsidRPr="00E32CB2">
        <w:rPr>
          <w:b/>
          <w:bCs/>
          <w:color w:val="000000"/>
        </w:rPr>
        <w:t>Программа ученического самоуправления.</w:t>
      </w:r>
    </w:p>
    <w:p w14:paraId="24700CF8" w14:textId="70057326" w:rsidR="00802B7B" w:rsidRPr="00E32CB2" w:rsidRDefault="00E32CB2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802B7B" w:rsidRPr="00E32CB2">
        <w:rPr>
          <w:color w:val="000000"/>
        </w:rPr>
        <w:t>В 20</w:t>
      </w:r>
      <w:r>
        <w:rPr>
          <w:color w:val="000000"/>
        </w:rPr>
        <w:t>23</w:t>
      </w:r>
      <w:r w:rsidR="00802B7B" w:rsidRPr="00E32CB2">
        <w:rPr>
          <w:color w:val="000000"/>
        </w:rPr>
        <w:t xml:space="preserve"> году мы создали программу «Ученическое самоуправление», которая помогает нам более полно реализовать себя в общественной жизни школы, сформировать чувство ответственности за свои поступки и готовность к выполнению будущих обязанностей перед обществом.</w:t>
      </w:r>
    </w:p>
    <w:p w14:paraId="79AE50F2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b/>
          <w:bCs/>
          <w:color w:val="000000"/>
        </w:rPr>
        <w:t>Цель ученического самоуправления - реализация интересов и потребностей учащихся, необходимых для формирования полноценной личности.</w:t>
      </w:r>
      <w:r w:rsidRPr="00E32CB2">
        <w:rPr>
          <w:color w:val="000000"/>
        </w:rPr>
        <w:t> Работа органов ученического самоуправления начинается с выявления актуальных потребностей и интересов учащихся, на основе которых определяются содержание, основные направления деятельности и организационная структура.</w:t>
      </w:r>
    </w:p>
    <w:p w14:paraId="2F643F5D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b/>
          <w:bCs/>
          <w:color w:val="000000"/>
        </w:rPr>
        <w:t>Задачи ученического самоуправления:</w:t>
      </w:r>
    </w:p>
    <w:p w14:paraId="33DF988B" w14:textId="77777777" w:rsidR="00802B7B" w:rsidRPr="00E32CB2" w:rsidRDefault="00802B7B" w:rsidP="00802B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b/>
          <w:bCs/>
          <w:color w:val="000000"/>
        </w:rPr>
        <w:t>выявление личностно и социально значимых потребностей, отбор тех, которые реально выполнимы,</w:t>
      </w:r>
    </w:p>
    <w:p w14:paraId="23EBEA75" w14:textId="77777777" w:rsidR="00802B7B" w:rsidRPr="00E32CB2" w:rsidRDefault="00802B7B" w:rsidP="00802B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b/>
          <w:bCs/>
          <w:color w:val="000000"/>
        </w:rPr>
        <w:t>определение организационной структуры ученического коллектива,</w:t>
      </w:r>
    </w:p>
    <w:p w14:paraId="2C8E5BCD" w14:textId="77777777" w:rsidR="00802B7B" w:rsidRPr="00E32CB2" w:rsidRDefault="00802B7B" w:rsidP="00802B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b/>
          <w:bCs/>
          <w:color w:val="000000"/>
        </w:rPr>
        <w:t>организация деятельности органов ученического самоуправления,</w:t>
      </w:r>
    </w:p>
    <w:p w14:paraId="6C64A462" w14:textId="77777777" w:rsidR="00802B7B" w:rsidRPr="00E32CB2" w:rsidRDefault="00802B7B" w:rsidP="00802B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b/>
          <w:bCs/>
          <w:color w:val="000000"/>
        </w:rPr>
        <w:t>предоставление педагогической поддержки и помощи,</w:t>
      </w:r>
    </w:p>
    <w:p w14:paraId="6C03266E" w14:textId="77777777" w:rsidR="00802B7B" w:rsidRPr="00E32CB2" w:rsidRDefault="00802B7B" w:rsidP="00802B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b/>
          <w:bCs/>
          <w:color w:val="000000"/>
        </w:rPr>
        <w:t>подведение итогов работы,</w:t>
      </w:r>
    </w:p>
    <w:p w14:paraId="4FE63A47" w14:textId="77777777" w:rsidR="00802B7B" w:rsidRPr="00E32CB2" w:rsidRDefault="00802B7B" w:rsidP="00802B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b/>
          <w:bCs/>
          <w:color w:val="000000"/>
        </w:rPr>
        <w:t>анализ ее результатов.</w:t>
      </w:r>
    </w:p>
    <w:p w14:paraId="4E569A6C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br/>
      </w:r>
    </w:p>
    <w:p w14:paraId="6B6EF8E6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b/>
          <w:bCs/>
          <w:color w:val="000000"/>
        </w:rPr>
        <w:t>Содержание деятельности</w:t>
      </w:r>
      <w:r w:rsidRPr="00E32CB2">
        <w:rPr>
          <w:color w:val="000000"/>
        </w:rPr>
        <w:t>:</w:t>
      </w:r>
    </w:p>
    <w:p w14:paraId="1B4F7D54" w14:textId="77777777" w:rsidR="00802B7B" w:rsidRPr="00E32CB2" w:rsidRDefault="00802B7B" w:rsidP="00802B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познавательная деятельность;</w:t>
      </w:r>
    </w:p>
    <w:p w14:paraId="5387B709" w14:textId="77777777" w:rsidR="00802B7B" w:rsidRPr="00E32CB2" w:rsidRDefault="00802B7B" w:rsidP="00802B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трудовая деятельность;</w:t>
      </w:r>
    </w:p>
    <w:p w14:paraId="1885C4F7" w14:textId="77777777" w:rsidR="00802B7B" w:rsidRPr="00E32CB2" w:rsidRDefault="00802B7B" w:rsidP="00802B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художественно-эстетическая,</w:t>
      </w:r>
    </w:p>
    <w:p w14:paraId="5EE1F266" w14:textId="77777777" w:rsidR="00802B7B" w:rsidRPr="00E32CB2" w:rsidRDefault="00802B7B" w:rsidP="00802B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культурно-массовая и досуговая</w:t>
      </w:r>
    </w:p>
    <w:p w14:paraId="1D1D1583" w14:textId="77777777" w:rsidR="00802B7B" w:rsidRPr="00E32CB2" w:rsidRDefault="00802B7B" w:rsidP="00802B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спортивно-оздоровительная деятельность;</w:t>
      </w:r>
    </w:p>
    <w:p w14:paraId="7FCF0FFD" w14:textId="77777777" w:rsidR="00802B7B" w:rsidRPr="00E32CB2" w:rsidRDefault="00802B7B" w:rsidP="00802B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информационная,</w:t>
      </w:r>
    </w:p>
    <w:p w14:paraId="45A54F1A" w14:textId="77777777" w:rsidR="00802B7B" w:rsidRPr="00E32CB2" w:rsidRDefault="00802B7B" w:rsidP="00802B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художественно-оформительская деятельность;</w:t>
      </w:r>
    </w:p>
    <w:p w14:paraId="71D86B63" w14:textId="77777777" w:rsidR="00802B7B" w:rsidRPr="00E32CB2" w:rsidRDefault="00802B7B" w:rsidP="00802B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гражданско-патриотическая и поисковая деятельность,</w:t>
      </w:r>
    </w:p>
    <w:p w14:paraId="169CB818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На развитие творческой активности учащихся благотворно влияют разнообразные </w:t>
      </w:r>
      <w:r w:rsidRPr="00E32CB2">
        <w:rPr>
          <w:b/>
          <w:bCs/>
          <w:color w:val="000000"/>
        </w:rPr>
        <w:t>методы стимулирования:</w:t>
      </w:r>
    </w:p>
    <w:p w14:paraId="154F1F67" w14:textId="77777777" w:rsidR="00802B7B" w:rsidRPr="00E32CB2" w:rsidRDefault="00802B7B" w:rsidP="00802B7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объявление благодарности;</w:t>
      </w:r>
    </w:p>
    <w:p w14:paraId="17746C1E" w14:textId="77777777" w:rsidR="00802B7B" w:rsidRPr="00E32CB2" w:rsidRDefault="00802B7B" w:rsidP="00802B7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награждение грамотой;</w:t>
      </w:r>
    </w:p>
    <w:p w14:paraId="68646921" w14:textId="77777777" w:rsidR="00802B7B" w:rsidRPr="00E32CB2" w:rsidRDefault="00802B7B" w:rsidP="00802B7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вручение бесплатного билета в театр; музей, на дискотеку; экскурсионные поездки.</w:t>
      </w:r>
    </w:p>
    <w:p w14:paraId="6F21F399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Реализация изложенных выше основных положений концепции позволит выстроить в школе систему ученического самоуправления.</w:t>
      </w:r>
    </w:p>
    <w:p w14:paraId="048B21E8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br/>
      </w:r>
    </w:p>
    <w:p w14:paraId="68A0755B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b/>
          <w:bCs/>
          <w:color w:val="000000"/>
        </w:rPr>
        <w:t>Методами</w:t>
      </w:r>
      <w:r w:rsidRPr="00E32CB2">
        <w:rPr>
          <w:color w:val="000000"/>
        </w:rPr>
        <w:t> </w:t>
      </w:r>
      <w:r w:rsidRPr="00E32CB2">
        <w:rPr>
          <w:b/>
          <w:bCs/>
          <w:color w:val="000000"/>
        </w:rPr>
        <w:t>деятельности</w:t>
      </w:r>
      <w:r w:rsidRPr="00E32CB2">
        <w:rPr>
          <w:color w:val="000000"/>
        </w:rPr>
        <w:t> ученического самоуправления являются</w:t>
      </w:r>
      <w:r w:rsidRPr="00E32CB2">
        <w:rPr>
          <w:b/>
          <w:bCs/>
          <w:color w:val="000000"/>
        </w:rPr>
        <w:t>: общественное поручение, общественное мнение, позитивное стимулирование, авансированное доверие, традиции и ритуалы, личный пример, метод убеждения, игра, ответственное поручительство.</w:t>
      </w:r>
    </w:p>
    <w:p w14:paraId="6EC3071C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Чтобы ученическое самоуправление развивалось, необходимо этим процессом управлять. Ученическое самоуправление функционирует согласно теории социального управления. Основные </w:t>
      </w:r>
      <w:r w:rsidRPr="00E32CB2">
        <w:rPr>
          <w:b/>
          <w:bCs/>
          <w:color w:val="000000"/>
        </w:rPr>
        <w:t>функции </w:t>
      </w:r>
      <w:r w:rsidRPr="00E32CB2">
        <w:rPr>
          <w:color w:val="000000"/>
        </w:rPr>
        <w:t>социального управления -</w:t>
      </w:r>
      <w:r w:rsidRPr="00E32CB2">
        <w:rPr>
          <w:b/>
          <w:bCs/>
          <w:color w:val="000000"/>
        </w:rPr>
        <w:t>анализ, планирование, организация, контроль, регулирование и корректировка и снова анализ</w:t>
      </w:r>
      <w:r w:rsidRPr="00E32CB2">
        <w:rPr>
          <w:color w:val="000000"/>
        </w:rPr>
        <w:t>.</w:t>
      </w:r>
    </w:p>
    <w:p w14:paraId="4AF4C252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b/>
          <w:bCs/>
          <w:color w:val="000000"/>
        </w:rPr>
        <w:lastRenderedPageBreak/>
        <w:t>Этапы реализации программы:</w:t>
      </w:r>
    </w:p>
    <w:p w14:paraId="2ACF9516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1. Подготовительный этап.</w:t>
      </w:r>
    </w:p>
    <w:p w14:paraId="789749E6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2. Этап становления.</w:t>
      </w:r>
    </w:p>
    <w:p w14:paraId="5EFB05BF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3. Этап стабильного функционирования.</w:t>
      </w:r>
    </w:p>
    <w:p w14:paraId="5F1860B4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4. Этап модернизации.</w:t>
      </w:r>
    </w:p>
    <w:p w14:paraId="4542BDF2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br/>
      </w:r>
    </w:p>
    <w:p w14:paraId="2C7DBD9D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Как в каждой программе, обязательно должен быть ПЛАН РЕАЛИЗАЦИИ концепции ученического самоуправления.</w:t>
      </w:r>
    </w:p>
    <w:p w14:paraId="6EDFFB8F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b/>
          <w:bCs/>
          <w:color w:val="000000"/>
        </w:rPr>
        <w:t>Что же мы хотим от программы - Ожидаемые результаты.</w:t>
      </w:r>
    </w:p>
    <w:p w14:paraId="21C2A0C0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b/>
          <w:bCs/>
          <w:color w:val="000000"/>
        </w:rPr>
        <w:t>Ученическое самоуправление – это движущая сила процесса демократизации школы. Что она дает?</w:t>
      </w:r>
    </w:p>
    <w:p w14:paraId="429DACB5" w14:textId="77777777" w:rsidR="00802B7B" w:rsidRPr="00E32CB2" w:rsidRDefault="00802B7B" w:rsidP="00802B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создаст условия для личностного роста и саморазвития учащихся,</w:t>
      </w:r>
    </w:p>
    <w:p w14:paraId="35F7761E" w14:textId="77777777" w:rsidR="00802B7B" w:rsidRPr="00E32CB2" w:rsidRDefault="00802B7B" w:rsidP="00802B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наполнит новым содержанием деятельность органов самоуправления педагогов и родителей,</w:t>
      </w:r>
    </w:p>
    <w:p w14:paraId="717B38FC" w14:textId="77777777" w:rsidR="00802B7B" w:rsidRPr="00E32CB2" w:rsidRDefault="00802B7B" w:rsidP="00802B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создаст предпосылки для построения адаптивной воспитательной системы.</w:t>
      </w:r>
    </w:p>
    <w:p w14:paraId="1F45FE74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Таким образом, полная реализация программы станет важным шагом на пути становления правовой демократической самоуправляемой школы.</w:t>
      </w:r>
    </w:p>
    <w:p w14:paraId="5B3F78FD" w14:textId="77777777" w:rsidR="00802B7B" w:rsidRPr="00E32CB2" w:rsidRDefault="00802B7B" w:rsidP="00802B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b/>
          <w:bCs/>
          <w:color w:val="000000"/>
        </w:rPr>
        <w:t>Модель выпускника в контексте программы построения и развития ученического самоуправления</w:t>
      </w:r>
    </w:p>
    <w:p w14:paraId="2D115B60" w14:textId="77777777" w:rsidR="00802B7B" w:rsidRPr="00E32CB2" w:rsidRDefault="00802B7B" w:rsidP="00802B7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Нравственен.</w:t>
      </w:r>
    </w:p>
    <w:p w14:paraId="0DEB4712" w14:textId="77777777" w:rsidR="00802B7B" w:rsidRPr="00E32CB2" w:rsidRDefault="00802B7B" w:rsidP="00802B7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Способен к личностному самоуправлению.</w:t>
      </w:r>
    </w:p>
    <w:p w14:paraId="1612452C" w14:textId="77777777" w:rsidR="00802B7B" w:rsidRPr="00E32CB2" w:rsidRDefault="00802B7B" w:rsidP="00802B7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Способен самостоятельно принимать ответственные решения в ситуации выбора, прогнозировать их возможные последствия.</w:t>
      </w:r>
    </w:p>
    <w:p w14:paraId="55F47556" w14:textId="77777777" w:rsidR="00802B7B" w:rsidRPr="00E32CB2" w:rsidRDefault="00802B7B" w:rsidP="00802B7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Способен пользоваться своими правами, защищать их и выполнять гражданские обязанности.</w:t>
      </w:r>
    </w:p>
    <w:p w14:paraId="1E46419B" w14:textId="77777777" w:rsidR="00802B7B" w:rsidRPr="00E32CB2" w:rsidRDefault="00802B7B" w:rsidP="00802B7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Ставит общественно полезные цели.</w:t>
      </w:r>
    </w:p>
    <w:p w14:paraId="084F973A" w14:textId="77777777" w:rsidR="00802B7B" w:rsidRPr="00E32CB2" w:rsidRDefault="00802B7B" w:rsidP="00802B7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Сочетает свои интересы с делами общественно полезной направленности.</w:t>
      </w:r>
    </w:p>
    <w:p w14:paraId="70693D38" w14:textId="77777777" w:rsidR="00802B7B" w:rsidRPr="00E32CB2" w:rsidRDefault="00802B7B" w:rsidP="00802B7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Способен к сотрудничеству.</w:t>
      </w:r>
    </w:p>
    <w:p w14:paraId="105E938B" w14:textId="77777777" w:rsidR="00802B7B" w:rsidRPr="00E32CB2" w:rsidRDefault="00802B7B" w:rsidP="00802B7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Отличается инициативностью, мобильностью, конструктивностью.</w:t>
      </w:r>
    </w:p>
    <w:p w14:paraId="174EFB43" w14:textId="77777777" w:rsidR="00802B7B" w:rsidRPr="00E32CB2" w:rsidRDefault="00802B7B" w:rsidP="00802B7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Обладает организаторскими способностями.</w:t>
      </w:r>
    </w:p>
    <w:p w14:paraId="4C0A02EB" w14:textId="77777777" w:rsidR="00802B7B" w:rsidRPr="00E32CB2" w:rsidRDefault="00802B7B" w:rsidP="00802B7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Способен к социализации в условиях гражданского общества.</w:t>
      </w:r>
    </w:p>
    <w:p w14:paraId="371ED973" w14:textId="77777777" w:rsidR="00802B7B" w:rsidRPr="00E32CB2" w:rsidRDefault="00802B7B" w:rsidP="00802B7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2CB2">
        <w:rPr>
          <w:color w:val="000000"/>
        </w:rPr>
        <w:t>Обладает развитым чувством ответственности за судьбу своей страны.</w:t>
      </w:r>
    </w:p>
    <w:p w14:paraId="541A72FD" w14:textId="77777777" w:rsidR="00FD1FB8" w:rsidRPr="00E32CB2" w:rsidRDefault="00FD1FB8" w:rsidP="00802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D1FB8" w:rsidRPr="00E32CB2" w:rsidSect="00E32CB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B5B87"/>
    <w:multiLevelType w:val="multilevel"/>
    <w:tmpl w:val="21007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EC50DD"/>
    <w:multiLevelType w:val="multilevel"/>
    <w:tmpl w:val="CCB2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9C5B26"/>
    <w:multiLevelType w:val="multilevel"/>
    <w:tmpl w:val="34A8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921C09"/>
    <w:multiLevelType w:val="multilevel"/>
    <w:tmpl w:val="5962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DA31EE"/>
    <w:multiLevelType w:val="multilevel"/>
    <w:tmpl w:val="62DA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B7B"/>
    <w:rsid w:val="00802B7B"/>
    <w:rsid w:val="00E32CB2"/>
    <w:rsid w:val="00FD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7616C"/>
  <w15:chartTrackingRefBased/>
  <w15:docId w15:val="{53645BF9-1CE1-455A-A879-5DF9835D2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2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67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3535</Characters>
  <Application>Microsoft Office Word</Application>
  <DocSecurity>0</DocSecurity>
  <Lines>29</Lines>
  <Paragraphs>8</Paragraphs>
  <ScaleCrop>false</ScaleCrop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Тимофеева</dc:creator>
  <cp:keywords/>
  <dc:description/>
  <cp:lastModifiedBy>Пользователь</cp:lastModifiedBy>
  <cp:revision>2</cp:revision>
  <dcterms:created xsi:type="dcterms:W3CDTF">2024-02-08T08:09:00Z</dcterms:created>
  <dcterms:modified xsi:type="dcterms:W3CDTF">2024-02-08T08:09:00Z</dcterms:modified>
</cp:coreProperties>
</file>